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BF" w:rsidRPr="00A706BF" w:rsidRDefault="00A706BF" w:rsidP="00BD7C76">
      <w:pPr>
        <w:jc w:val="center"/>
        <w:rPr>
          <w:rFonts w:ascii="Arial" w:eastAsia="MS Gothic" w:hAnsi="Arial" w:cs="Arial"/>
          <w:sz w:val="24"/>
        </w:rPr>
      </w:pPr>
      <w:r w:rsidRPr="00A706BF">
        <w:rPr>
          <w:rFonts w:ascii="Arial" w:eastAsia="MS Gothic" w:hAnsi="Arial" w:cs="Arial"/>
          <w:sz w:val="24"/>
        </w:rPr>
        <w:t>ESCUELA SECUNDARIA GENERAL No.112</w:t>
      </w:r>
    </w:p>
    <w:p w:rsidR="00A706BF" w:rsidRPr="00A706BF" w:rsidRDefault="00A706BF" w:rsidP="00BD7C76">
      <w:pPr>
        <w:jc w:val="center"/>
        <w:rPr>
          <w:rFonts w:ascii="Arial" w:eastAsia="MS Gothic" w:hAnsi="Arial" w:cs="Arial"/>
          <w:sz w:val="24"/>
        </w:rPr>
      </w:pPr>
      <w:r w:rsidRPr="00A706BF">
        <w:rPr>
          <w:rFonts w:ascii="Arial" w:eastAsia="MS Gothic" w:hAnsi="Arial" w:cs="Arial"/>
          <w:sz w:val="24"/>
        </w:rPr>
        <w:t>“GENERAL IGNACIO ZARAGOZA”</w:t>
      </w:r>
    </w:p>
    <w:p w:rsidR="00A706BF" w:rsidRPr="00A706BF" w:rsidRDefault="00A706BF" w:rsidP="00BD7C76">
      <w:pPr>
        <w:jc w:val="center"/>
        <w:rPr>
          <w:rFonts w:ascii="Arial" w:eastAsia="MS Gothic" w:hAnsi="Arial" w:cs="Arial"/>
          <w:sz w:val="24"/>
        </w:rPr>
      </w:pPr>
      <w:r w:rsidRPr="00A706BF">
        <w:rPr>
          <w:rFonts w:ascii="Arial" w:eastAsia="MS Gothic" w:hAnsi="Arial" w:cs="Arial"/>
          <w:sz w:val="24"/>
        </w:rPr>
        <w:t>HORARIO AMPLIADO</w:t>
      </w:r>
    </w:p>
    <w:p w:rsidR="00A706BF" w:rsidRPr="00A706BF" w:rsidRDefault="00A706BF" w:rsidP="00487F1D">
      <w:pPr>
        <w:jc w:val="both"/>
        <w:rPr>
          <w:rFonts w:ascii="Arial" w:eastAsia="MS Gothic" w:hAnsi="Arial" w:cs="Arial"/>
          <w:sz w:val="24"/>
        </w:rPr>
      </w:pPr>
    </w:p>
    <w:p w:rsidR="00A02551" w:rsidRDefault="00A706BF" w:rsidP="00487F1D">
      <w:pPr>
        <w:jc w:val="both"/>
        <w:rPr>
          <w:rFonts w:ascii="Arial" w:eastAsia="MS Gothic" w:hAnsi="Arial" w:cs="Arial"/>
          <w:sz w:val="24"/>
        </w:rPr>
      </w:pPr>
      <w:r w:rsidRPr="00A706BF">
        <w:rPr>
          <w:rFonts w:ascii="Arial" w:eastAsia="MS Gothic" w:hAnsi="Arial" w:cs="Arial"/>
          <w:sz w:val="24"/>
        </w:rPr>
        <w:t>MATERIA: EDUCACION FÍSICA</w:t>
      </w:r>
    </w:p>
    <w:p w:rsidR="00BD7C76" w:rsidRPr="00A706BF" w:rsidRDefault="00BD7C76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Profesor: Sergio Angeles González</w:t>
      </w:r>
    </w:p>
    <w:p w:rsidR="00A706BF" w:rsidRPr="00A706BF" w:rsidRDefault="00A706BF" w:rsidP="00487F1D">
      <w:pPr>
        <w:jc w:val="both"/>
        <w:rPr>
          <w:rFonts w:ascii="Arial" w:eastAsia="MS Gothic" w:hAnsi="Arial" w:cs="Arial"/>
          <w:sz w:val="24"/>
        </w:rPr>
      </w:pPr>
      <w:r w:rsidRPr="00A706BF">
        <w:rPr>
          <w:rFonts w:ascii="Arial" w:eastAsia="MS Gothic" w:hAnsi="Arial" w:cs="Arial"/>
          <w:sz w:val="24"/>
        </w:rPr>
        <w:t>Actividades a realizar a distancia para esta semana.</w:t>
      </w:r>
    </w:p>
    <w:p w:rsidR="00A706BF" w:rsidRPr="00A706BF" w:rsidRDefault="00A706BF" w:rsidP="00487F1D">
      <w:pPr>
        <w:jc w:val="both"/>
        <w:rPr>
          <w:rFonts w:ascii="Arial" w:eastAsia="MS Gothic" w:hAnsi="Arial" w:cs="Arial"/>
          <w:sz w:val="24"/>
        </w:rPr>
      </w:pPr>
    </w:p>
    <w:p w:rsidR="00A706BF" w:rsidRDefault="00A706BF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1er. Grado</w:t>
      </w:r>
    </w:p>
    <w:p w:rsidR="005F4775" w:rsidRDefault="005F4775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Conoce y valora sus características y potencialidades como ser humano, sabe trabajar de manera colaborativa, reconoce, respeta y aprecia la diversidad de capacidades en los otros, y emprende y se esfuerza por lograr proyectos personales o colectivos.</w:t>
      </w:r>
    </w:p>
    <w:p w:rsidR="005F4775" w:rsidRPr="00BE6F60" w:rsidRDefault="00BE6F60" w:rsidP="00487F1D">
      <w:pPr>
        <w:jc w:val="both"/>
        <w:rPr>
          <w:rFonts w:ascii="Arial" w:eastAsia="MS Gothic" w:hAnsi="Arial" w:cs="Arial"/>
          <w:sz w:val="24"/>
          <w:u w:val="single"/>
        </w:rPr>
      </w:pPr>
      <w:r w:rsidRPr="00BE6F60">
        <w:rPr>
          <w:rFonts w:ascii="Arial" w:eastAsia="MS Gothic" w:hAnsi="Arial" w:cs="Arial"/>
          <w:sz w:val="24"/>
          <w:u w:val="single"/>
        </w:rPr>
        <w:t>EJE</w:t>
      </w:r>
      <w:r>
        <w:rPr>
          <w:rFonts w:ascii="Arial" w:eastAsia="MS Gothic" w:hAnsi="Arial" w:cs="Arial"/>
          <w:sz w:val="24"/>
          <w:u w:val="single"/>
        </w:rPr>
        <w:t xml:space="preserve"> PEDAGÓGICO</w:t>
      </w:r>
    </w:p>
    <w:p w:rsidR="005F4775" w:rsidRPr="005F4775" w:rsidRDefault="005F4775" w:rsidP="00487F1D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  <w:sz w:val="24"/>
        </w:rPr>
      </w:pPr>
      <w:r w:rsidRPr="005F4775">
        <w:rPr>
          <w:rFonts w:ascii="Arial" w:eastAsia="MS Gothic" w:hAnsi="Arial" w:cs="Arial"/>
          <w:sz w:val="24"/>
        </w:rPr>
        <w:t>El significado del cuerpo.</w:t>
      </w:r>
    </w:p>
    <w:p w:rsidR="005F4775" w:rsidRPr="00BE6F60" w:rsidRDefault="00BE6F60" w:rsidP="00487F1D">
      <w:pPr>
        <w:jc w:val="both"/>
        <w:rPr>
          <w:rFonts w:ascii="Arial" w:eastAsia="MS Gothic" w:hAnsi="Arial" w:cs="Arial"/>
          <w:sz w:val="24"/>
          <w:u w:val="single"/>
        </w:rPr>
      </w:pPr>
      <w:r w:rsidRPr="00BE6F60">
        <w:rPr>
          <w:rFonts w:ascii="Arial" w:eastAsia="MS Gothic" w:hAnsi="Arial" w:cs="Arial"/>
          <w:sz w:val="24"/>
          <w:u w:val="single"/>
        </w:rPr>
        <w:t>AMBITO DE INTERVENCIÓN</w:t>
      </w:r>
    </w:p>
    <w:p w:rsidR="00BE6F60" w:rsidRPr="00BE6F60" w:rsidRDefault="00BE6F60" w:rsidP="00487F1D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  <w:sz w:val="24"/>
        </w:rPr>
      </w:pPr>
      <w:r w:rsidRPr="00BE6F60">
        <w:rPr>
          <w:rFonts w:ascii="Arial" w:eastAsia="MS Gothic" w:hAnsi="Arial" w:cs="Arial"/>
          <w:sz w:val="24"/>
        </w:rPr>
        <w:t>Salud y vida sana</w:t>
      </w:r>
    </w:p>
    <w:p w:rsidR="005F4775" w:rsidRPr="00BE6F60" w:rsidRDefault="00BE6F60" w:rsidP="00487F1D">
      <w:pPr>
        <w:jc w:val="both"/>
        <w:rPr>
          <w:rFonts w:ascii="Arial" w:eastAsia="MS Gothic" w:hAnsi="Arial" w:cs="Arial"/>
          <w:sz w:val="24"/>
          <w:u w:val="single"/>
        </w:rPr>
      </w:pPr>
      <w:r w:rsidRPr="00BE6F60">
        <w:rPr>
          <w:rFonts w:ascii="Arial" w:eastAsia="MS Gothic" w:hAnsi="Arial" w:cs="Arial"/>
          <w:sz w:val="24"/>
          <w:u w:val="single"/>
        </w:rPr>
        <w:t xml:space="preserve">COMPETENCIA ESPECÍFICA </w:t>
      </w:r>
    </w:p>
    <w:p w:rsidR="00BE6F60" w:rsidRDefault="00BE6F60" w:rsidP="00487F1D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  <w:sz w:val="24"/>
        </w:rPr>
      </w:pPr>
      <w:r w:rsidRPr="00BE6F60">
        <w:rPr>
          <w:rFonts w:ascii="Arial" w:eastAsia="MS Gothic" w:hAnsi="Arial" w:cs="Arial"/>
          <w:sz w:val="24"/>
        </w:rPr>
        <w:t>INTEGRACION DE LA CORPOREIDAD</w:t>
      </w:r>
    </w:p>
    <w:p w:rsidR="00BE6F60" w:rsidRPr="006B58FD" w:rsidRDefault="00BE6F60" w:rsidP="00487F1D">
      <w:pPr>
        <w:jc w:val="both"/>
        <w:rPr>
          <w:rFonts w:ascii="Arial" w:eastAsia="MS Gothic" w:hAnsi="Arial" w:cs="Arial"/>
          <w:sz w:val="24"/>
          <w:u w:val="single"/>
        </w:rPr>
      </w:pPr>
      <w:r w:rsidRPr="006B58FD">
        <w:rPr>
          <w:rFonts w:ascii="Arial" w:eastAsia="MS Gothic" w:hAnsi="Arial" w:cs="Arial"/>
          <w:sz w:val="24"/>
          <w:u w:val="single"/>
        </w:rPr>
        <w:t xml:space="preserve">APRENDIZAJES </w:t>
      </w:r>
      <w:r w:rsidR="006B58FD" w:rsidRPr="006B58FD">
        <w:rPr>
          <w:rFonts w:ascii="Arial" w:eastAsia="MS Gothic" w:hAnsi="Arial" w:cs="Arial"/>
          <w:sz w:val="24"/>
          <w:u w:val="single"/>
        </w:rPr>
        <w:t>ESPERADOS</w:t>
      </w:r>
    </w:p>
    <w:p w:rsidR="006B58FD" w:rsidRPr="006B58FD" w:rsidRDefault="006B58FD" w:rsidP="00487F1D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  <w:sz w:val="24"/>
        </w:rPr>
      </w:pPr>
      <w:r w:rsidRPr="006B58FD">
        <w:rPr>
          <w:rFonts w:ascii="Arial" w:eastAsia="MS Gothic" w:hAnsi="Arial" w:cs="Arial"/>
          <w:sz w:val="24"/>
        </w:rPr>
        <w:t>CONOCIMIENTO DE MI MISMO</w:t>
      </w:r>
    </w:p>
    <w:p w:rsidR="006B58FD" w:rsidRDefault="006B58FD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ACTIVIDAD 1</w:t>
      </w:r>
    </w:p>
    <w:p w:rsidR="006B58FD" w:rsidRDefault="006B58FD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Instrucciones: </w:t>
      </w:r>
      <w:r w:rsidR="00CF48E4">
        <w:rPr>
          <w:rFonts w:ascii="Arial" w:eastAsia="MS Gothic" w:hAnsi="Arial" w:cs="Arial"/>
          <w:sz w:val="24"/>
        </w:rPr>
        <w:t xml:space="preserve">Busca en Internet y lee el siguiente cuento: </w:t>
      </w:r>
      <w:proofErr w:type="spellStart"/>
      <w:r w:rsidR="00CF48E4">
        <w:rPr>
          <w:rFonts w:ascii="Arial" w:eastAsia="MS Gothic" w:hAnsi="Arial" w:cs="Arial"/>
          <w:sz w:val="24"/>
        </w:rPr>
        <w:t>Trinka</w:t>
      </w:r>
      <w:proofErr w:type="spellEnd"/>
      <w:r w:rsidR="00CF48E4">
        <w:rPr>
          <w:rFonts w:ascii="Arial" w:eastAsia="MS Gothic" w:hAnsi="Arial" w:cs="Arial"/>
          <w:sz w:val="24"/>
        </w:rPr>
        <w:t xml:space="preserve"> y Juan El día en que la tierra se movió en español. (</w:t>
      </w:r>
      <w:r>
        <w:rPr>
          <w:rFonts w:ascii="Arial" w:eastAsia="MS Gothic" w:hAnsi="Arial" w:cs="Arial"/>
          <w:sz w:val="24"/>
        </w:rPr>
        <w:t xml:space="preserve">Reflexiona </w:t>
      </w:r>
      <w:r w:rsidR="00CF48E4">
        <w:rPr>
          <w:rFonts w:ascii="Arial" w:eastAsia="MS Gothic" w:hAnsi="Arial" w:cs="Arial"/>
          <w:sz w:val="24"/>
        </w:rPr>
        <w:t xml:space="preserve">con un adulto (mamá, papá o tutor) </w:t>
      </w:r>
      <w:r>
        <w:rPr>
          <w:rFonts w:ascii="Arial" w:eastAsia="MS Gothic" w:hAnsi="Arial" w:cs="Arial"/>
          <w:sz w:val="24"/>
        </w:rPr>
        <w:t>y contesta lo que a continuación se te pregunta.</w:t>
      </w:r>
    </w:p>
    <w:p w:rsidR="00CF48E4" w:rsidRDefault="00CF48E4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1. ¿Te gustó el cuento? Si, No </w:t>
      </w:r>
      <w:r w:rsidR="00B04C5C">
        <w:rPr>
          <w:rFonts w:ascii="Arial" w:eastAsia="MS Gothic" w:hAnsi="Arial" w:cs="Arial"/>
          <w:sz w:val="24"/>
        </w:rPr>
        <w:t>¿</w:t>
      </w:r>
      <w:r>
        <w:rPr>
          <w:rFonts w:ascii="Arial" w:eastAsia="MS Gothic" w:hAnsi="Arial" w:cs="Arial"/>
          <w:sz w:val="24"/>
        </w:rPr>
        <w:t>por</w:t>
      </w:r>
      <w:r w:rsidR="00B04C5C"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t>qué</w:t>
      </w:r>
      <w:r w:rsidR="00B04C5C">
        <w:rPr>
          <w:rFonts w:ascii="Arial" w:eastAsia="MS Gothic" w:hAnsi="Arial" w:cs="Arial"/>
          <w:sz w:val="24"/>
        </w:rPr>
        <w:t>?</w:t>
      </w:r>
    </w:p>
    <w:p w:rsidR="00B04C5C" w:rsidRDefault="00CF48E4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2. ¿Cómo percibiste tu cuerpo al momento del terremoto?</w:t>
      </w:r>
    </w:p>
    <w:p w:rsidR="00B04C5C" w:rsidRDefault="00B04C5C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3. ¿Hubo comunicación con tus compañeros? ¿Cómo fue describe?</w:t>
      </w:r>
    </w:p>
    <w:p w:rsidR="00B04C5C" w:rsidRDefault="00B04C5C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4. ¿Sirvió el simulacro realizado minutos antes del terremoto? Si, No ¿por qué?</w:t>
      </w:r>
    </w:p>
    <w:p w:rsidR="00B04C5C" w:rsidRDefault="00B04C5C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5. El haber llegado a casa ¿te dio tranquilidad? Si, No ¿por qué?</w:t>
      </w:r>
    </w:p>
    <w:p w:rsidR="00CF48E4" w:rsidRDefault="00B04C5C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lastRenderedPageBreak/>
        <w:t>6. Hasta el momento ¿sientes miedo, coraje o rabia contigo mismo o con los demás?</w:t>
      </w:r>
    </w:p>
    <w:p w:rsidR="00B04C5C" w:rsidRDefault="00B04C5C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7. Ahora que sabes que después de un terremoto sobrevienen replicas ¿Cómo las tomas? ¿Con tranquilidad, ya no te dan miedo, o todavía te asustan?  </w:t>
      </w:r>
    </w:p>
    <w:p w:rsidR="006B58FD" w:rsidRDefault="00487F1D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8. Crees que como miembro fundamental en tu familia podrías contribuir, apoyando a tus padres, abuelos, </w:t>
      </w:r>
      <w:proofErr w:type="spellStart"/>
      <w:r>
        <w:rPr>
          <w:rFonts w:ascii="Arial" w:eastAsia="MS Gothic" w:hAnsi="Arial" w:cs="Arial"/>
          <w:sz w:val="24"/>
        </w:rPr>
        <w:t>ti@s</w:t>
      </w:r>
      <w:proofErr w:type="spellEnd"/>
      <w:r>
        <w:rPr>
          <w:rFonts w:ascii="Arial" w:eastAsia="MS Gothic" w:hAnsi="Arial" w:cs="Arial"/>
          <w:sz w:val="24"/>
        </w:rPr>
        <w:t>, etc. ¿Cómo?</w:t>
      </w:r>
    </w:p>
    <w:p w:rsidR="006B58FD" w:rsidRDefault="00487F1D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9. Crees poder ayudar a tu comunidad con lo ocurrido ¿Cómo?</w:t>
      </w:r>
    </w:p>
    <w:p w:rsidR="00487F1D" w:rsidRDefault="00487F1D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10. El cuento de </w:t>
      </w:r>
      <w:proofErr w:type="spellStart"/>
      <w:r>
        <w:rPr>
          <w:rFonts w:ascii="Arial" w:eastAsia="MS Gothic" w:hAnsi="Arial" w:cs="Arial"/>
          <w:sz w:val="24"/>
        </w:rPr>
        <w:t>Trinka</w:t>
      </w:r>
      <w:proofErr w:type="spellEnd"/>
      <w:r>
        <w:rPr>
          <w:rFonts w:ascii="Arial" w:eastAsia="MS Gothic" w:hAnsi="Arial" w:cs="Arial"/>
          <w:sz w:val="24"/>
        </w:rPr>
        <w:t xml:space="preserve"> y Juan, ¿crees que tiene transversalidad con alguna materia? escribe con cual. </w:t>
      </w:r>
    </w:p>
    <w:p w:rsidR="006B58FD" w:rsidRDefault="00B9124A" w:rsidP="00B9124A">
      <w:pPr>
        <w:tabs>
          <w:tab w:val="left" w:pos="5924"/>
        </w:tabs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ab/>
      </w:r>
    </w:p>
    <w:p w:rsidR="00B9124A" w:rsidRDefault="003B149A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ab/>
        <w:t xml:space="preserve">NOTA: La actividad física a realizar en casa, considerando que tenemos que movernos por salud, será la siguiente: </w:t>
      </w:r>
      <w:hyperlink r:id="rId5" w:history="1">
        <w:r w:rsidRPr="003F1198">
          <w:rPr>
            <w:rStyle w:val="Hipervnculo"/>
            <w:rFonts w:ascii="Arial" w:eastAsia="MS Gothic" w:hAnsi="Arial" w:cs="Arial"/>
            <w:sz w:val="24"/>
          </w:rPr>
          <w:t>https://www.youtube.com/watch?v=6Z2bxu_gEJs</w:t>
        </w:r>
      </w:hyperlink>
      <w:r>
        <w:rPr>
          <w:rFonts w:ascii="Arial" w:eastAsia="MS Gothic" w:hAnsi="Arial" w:cs="Arial"/>
          <w:sz w:val="24"/>
        </w:rPr>
        <w:t xml:space="preserve"> Abrir este link de You </w:t>
      </w:r>
      <w:proofErr w:type="spellStart"/>
      <w:r>
        <w:rPr>
          <w:rFonts w:ascii="Arial" w:eastAsia="MS Gothic" w:hAnsi="Arial" w:cs="Arial"/>
          <w:sz w:val="24"/>
        </w:rPr>
        <w:t>tube</w:t>
      </w:r>
      <w:proofErr w:type="spellEnd"/>
      <w:r>
        <w:rPr>
          <w:rFonts w:ascii="Arial" w:eastAsia="MS Gothic" w:hAnsi="Arial" w:cs="Arial"/>
          <w:sz w:val="24"/>
        </w:rPr>
        <w:t xml:space="preserve"> y cada ejercicio realizarlo por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 xml:space="preserve">., descansando otros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 xml:space="preserve">. </w:t>
      </w:r>
    </w:p>
    <w:p w:rsidR="003B149A" w:rsidRDefault="003B149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9124A" w:rsidRDefault="00B9124A" w:rsidP="00487F1D">
      <w:pPr>
        <w:jc w:val="both"/>
        <w:rPr>
          <w:rFonts w:ascii="Arial" w:eastAsia="MS Gothic" w:hAnsi="Arial" w:cs="Arial"/>
          <w:sz w:val="24"/>
        </w:rPr>
      </w:pPr>
    </w:p>
    <w:p w:rsidR="00BD7C76" w:rsidRDefault="00BD7C76" w:rsidP="00487F1D">
      <w:pPr>
        <w:jc w:val="both"/>
        <w:rPr>
          <w:rFonts w:ascii="Arial" w:eastAsia="MS Gothic" w:hAnsi="Arial" w:cs="Arial"/>
          <w:sz w:val="24"/>
        </w:rPr>
      </w:pPr>
    </w:p>
    <w:p w:rsidR="00A706BF" w:rsidRDefault="005F4775" w:rsidP="00487F1D">
      <w:pPr>
        <w:jc w:val="both"/>
        <w:rPr>
          <w:rFonts w:ascii="Arial" w:eastAsia="MS Gothic" w:hAnsi="Arial" w:cs="Arial"/>
          <w:sz w:val="24"/>
        </w:rPr>
      </w:pPr>
      <w:bookmarkStart w:id="0" w:name="_GoBack"/>
      <w:bookmarkEnd w:id="0"/>
      <w:r>
        <w:rPr>
          <w:rFonts w:ascii="Arial" w:eastAsia="MS Gothic" w:hAnsi="Arial" w:cs="Arial"/>
          <w:sz w:val="24"/>
        </w:rPr>
        <w:lastRenderedPageBreak/>
        <w:t>2º. Grado</w:t>
      </w:r>
    </w:p>
    <w:p w:rsidR="00B9124A" w:rsidRPr="00B9124A" w:rsidRDefault="005F4775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Reconoce diversas manifestaciones del arte, aprecia la dimensión artística y es capaz de expresarse</w:t>
      </w:r>
      <w:r w:rsidR="00B9124A">
        <w:rPr>
          <w:rFonts w:ascii="Arial" w:eastAsia="MS Gothic" w:hAnsi="Arial" w:cs="Arial"/>
          <w:sz w:val="24"/>
        </w:rPr>
        <w:t xml:space="preserve"> artísticamente.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EJE PEDAGÓGICO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El significado del cuerpo.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AMBITO DE INTERVENCIÓN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Salud y vida sana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 xml:space="preserve">COMPETENCIA ESPECÍFICA 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INTEGRACION DE LA CORPOREIDAD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APRENDIZAJES ESPERADOS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PROYECTO Y CONSTRUYO LO QUE SOY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ACTIVIDAD 1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Instrucciones: Busca en Internet y lee el siguiente cuento: </w:t>
      </w:r>
      <w:proofErr w:type="spellStart"/>
      <w:r>
        <w:rPr>
          <w:rFonts w:ascii="Arial" w:eastAsia="MS Gothic" w:hAnsi="Arial" w:cs="Arial"/>
          <w:sz w:val="24"/>
        </w:rPr>
        <w:t>Trinka</w:t>
      </w:r>
      <w:proofErr w:type="spellEnd"/>
      <w:r>
        <w:rPr>
          <w:rFonts w:ascii="Arial" w:eastAsia="MS Gothic" w:hAnsi="Arial" w:cs="Arial"/>
          <w:sz w:val="24"/>
        </w:rPr>
        <w:t xml:space="preserve"> y Juan El día en que la tierra se movió en español. (Reflexiona con un adulto (mamá, papá o tutor) y contesta lo que a continuación se te pregunta.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1. ¿Te gustó el cuento?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2. ¿Cómo percibiste tu cuerpo al momento del terremoto?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3. ¿Hubo comunicación con tus compañeros? ¿Cómo fue describe?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4. ¿Sirvió el simulacro realizado minutos antes del terremoto?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5. El haber llegado a casa ¿te dio tranquilidad?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6. Hasta el momento ¿sientes miedo, coraje o rabia contigo mismo o con los demás?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7. Ahora que sabes que después de un terremoto sobrevienen replicas ¿Cómo las tomas? ¿Con tranquilidad, ya no te dan miedo, o todavía te asustan?  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8. Crees que como miembro fundamental en tu familia podrías contribuir, apoyando a tus padres, abuelos, </w:t>
      </w:r>
      <w:proofErr w:type="spellStart"/>
      <w:r>
        <w:rPr>
          <w:rFonts w:ascii="Arial" w:eastAsia="MS Gothic" w:hAnsi="Arial" w:cs="Arial"/>
          <w:sz w:val="24"/>
        </w:rPr>
        <w:t>ti@s</w:t>
      </w:r>
      <w:proofErr w:type="spellEnd"/>
      <w:r>
        <w:rPr>
          <w:rFonts w:ascii="Arial" w:eastAsia="MS Gothic" w:hAnsi="Arial" w:cs="Arial"/>
          <w:sz w:val="24"/>
        </w:rPr>
        <w:t>, etc. ¿Cómo?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9. Crees poder ayudar a tu comunidad con lo ocurrido ¿Cómo?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10. El cuento de </w:t>
      </w:r>
      <w:proofErr w:type="spellStart"/>
      <w:r>
        <w:rPr>
          <w:rFonts w:ascii="Arial" w:eastAsia="MS Gothic" w:hAnsi="Arial" w:cs="Arial"/>
          <w:sz w:val="24"/>
        </w:rPr>
        <w:t>Trinka</w:t>
      </w:r>
      <w:proofErr w:type="spellEnd"/>
      <w:r>
        <w:rPr>
          <w:rFonts w:ascii="Arial" w:eastAsia="MS Gothic" w:hAnsi="Arial" w:cs="Arial"/>
          <w:sz w:val="24"/>
        </w:rPr>
        <w:t xml:space="preserve"> y Juan, ¿crees que tiene transversalidad con alguna materia? escribe con cual. </w:t>
      </w:r>
    </w:p>
    <w:p w:rsidR="00B9124A" w:rsidRDefault="00F00AA3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NOTA: La actividad física a realizar en casa, considerando que tenemos que movernos por salud, será la siguiente: </w:t>
      </w:r>
      <w:hyperlink r:id="rId6" w:history="1">
        <w:r w:rsidRPr="003F1198">
          <w:rPr>
            <w:rStyle w:val="Hipervnculo"/>
            <w:rFonts w:ascii="Arial" w:eastAsia="MS Gothic" w:hAnsi="Arial" w:cs="Arial"/>
            <w:sz w:val="24"/>
          </w:rPr>
          <w:t>https://www.youtube.com/watch?v=6Z2bxu_gEJs</w:t>
        </w:r>
      </w:hyperlink>
      <w:r>
        <w:rPr>
          <w:rFonts w:ascii="Arial" w:eastAsia="MS Gothic" w:hAnsi="Arial" w:cs="Arial"/>
          <w:sz w:val="24"/>
        </w:rPr>
        <w:t xml:space="preserve"> Abrir este link de You </w:t>
      </w:r>
      <w:proofErr w:type="spellStart"/>
      <w:r>
        <w:rPr>
          <w:rFonts w:ascii="Arial" w:eastAsia="MS Gothic" w:hAnsi="Arial" w:cs="Arial"/>
          <w:sz w:val="24"/>
        </w:rPr>
        <w:t>tube</w:t>
      </w:r>
      <w:proofErr w:type="spellEnd"/>
      <w:r>
        <w:rPr>
          <w:rFonts w:ascii="Arial" w:eastAsia="MS Gothic" w:hAnsi="Arial" w:cs="Arial"/>
          <w:sz w:val="24"/>
        </w:rPr>
        <w:t xml:space="preserve"> y cada ejercicio realizarlo por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 xml:space="preserve">., descansando otros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>.</w:t>
      </w:r>
    </w:p>
    <w:p w:rsidR="005F4775" w:rsidRDefault="005F4775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lastRenderedPageBreak/>
        <w:t>3er. Grado</w:t>
      </w:r>
    </w:p>
    <w:p w:rsidR="005F4775" w:rsidRDefault="005F4775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Reconoce diversas manifestaciones del arte, aprecia la dimensión artística y es capaz de expresarse artísticamente.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EJE PEDAGÓGICO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El significado del cuerpo.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AMBITO DE INTERVENCIÓN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Salud y vida sana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 xml:space="preserve">COMPETENCIA ESPECÍFICA </w:t>
      </w:r>
    </w:p>
    <w:p w:rsidR="00B9124A" w:rsidRPr="00F00AA3" w:rsidRDefault="00B9124A" w:rsidP="00B9124A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INTEGRACION DE LA CORPOREIDAD</w:t>
      </w:r>
    </w:p>
    <w:p w:rsidR="00B9124A" w:rsidRPr="00F00AA3" w:rsidRDefault="00B9124A" w:rsidP="00B9124A">
      <w:pPr>
        <w:jc w:val="both"/>
        <w:rPr>
          <w:rFonts w:ascii="Arial" w:eastAsia="MS Gothic" w:hAnsi="Arial" w:cs="Arial"/>
          <w:u w:val="single"/>
        </w:rPr>
      </w:pPr>
      <w:r w:rsidRPr="00F00AA3">
        <w:rPr>
          <w:rFonts w:ascii="Arial" w:eastAsia="MS Gothic" w:hAnsi="Arial" w:cs="Arial"/>
          <w:u w:val="single"/>
        </w:rPr>
        <w:t>APRENDIZAJES ESPERADOS</w:t>
      </w:r>
    </w:p>
    <w:p w:rsidR="00B9124A" w:rsidRPr="00F00AA3" w:rsidRDefault="00B9124A" w:rsidP="00487F1D">
      <w:pPr>
        <w:pStyle w:val="Prrafodelista"/>
        <w:numPr>
          <w:ilvl w:val="0"/>
          <w:numId w:val="1"/>
        </w:numPr>
        <w:jc w:val="both"/>
        <w:rPr>
          <w:rFonts w:ascii="Arial" w:eastAsia="MS Gothic" w:hAnsi="Arial" w:cs="Arial"/>
        </w:rPr>
      </w:pPr>
      <w:r w:rsidRPr="00F00AA3">
        <w:rPr>
          <w:rFonts w:ascii="Arial" w:eastAsia="MS Gothic" w:hAnsi="Arial" w:cs="Arial"/>
        </w:rPr>
        <w:t>LOS LENGUAJES DEL CUERPO SENTIDO Y SIGNIFIADO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ACTIVIDAD 1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Instrucciones: Busca en Internet y lee el siguiente cuento: </w:t>
      </w:r>
      <w:proofErr w:type="spellStart"/>
      <w:r>
        <w:rPr>
          <w:rFonts w:ascii="Arial" w:eastAsia="MS Gothic" w:hAnsi="Arial" w:cs="Arial"/>
          <w:sz w:val="24"/>
        </w:rPr>
        <w:t>Trinka</w:t>
      </w:r>
      <w:proofErr w:type="spellEnd"/>
      <w:r>
        <w:rPr>
          <w:rFonts w:ascii="Arial" w:eastAsia="MS Gothic" w:hAnsi="Arial" w:cs="Arial"/>
          <w:sz w:val="24"/>
        </w:rPr>
        <w:t xml:space="preserve"> y Juan El día en que la tierra se movió en español. (Reflexiona con un adulto (mamá, papá o tutor) y contesta lo que a continuación se te pregunta.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1. ¿Te gustó el cuento?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2. ¿Cómo percibiste tu cuerpo al momento del terremoto?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3. ¿Hubo comunicación con tus compañeros? ¿Cómo fue describe?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4. ¿Sirvió el simulacro realizado minutos antes del terremoto?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5. El haber llegado a casa ¿te dio tranquilidad? Si, No ¿por qué?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6. Hasta el momento ¿sientes miedo, coraje o rabia contigo mismo o con los demás?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7. Ahora que sabes que después de un terremoto sobrevienen replicas ¿Cómo las tomas? ¿Con tranquilidad, ya no te dan miedo, o todavía te asustan?  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8. Crees que como miembro fundamental en tu familia podrías contribuir, apoyando a tus padres, abuelos, </w:t>
      </w:r>
      <w:proofErr w:type="spellStart"/>
      <w:r>
        <w:rPr>
          <w:rFonts w:ascii="Arial" w:eastAsia="MS Gothic" w:hAnsi="Arial" w:cs="Arial"/>
          <w:sz w:val="24"/>
        </w:rPr>
        <w:t>ti@s</w:t>
      </w:r>
      <w:proofErr w:type="spellEnd"/>
      <w:r>
        <w:rPr>
          <w:rFonts w:ascii="Arial" w:eastAsia="MS Gothic" w:hAnsi="Arial" w:cs="Arial"/>
          <w:sz w:val="24"/>
        </w:rPr>
        <w:t>, etc. ¿Cómo?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9. Crees poder ayudar a tu comunidad con lo ocurrido ¿Cómo?</w:t>
      </w:r>
    </w:p>
    <w:p w:rsidR="00B9124A" w:rsidRDefault="00B9124A" w:rsidP="00B9124A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10. El cuento de </w:t>
      </w:r>
      <w:proofErr w:type="spellStart"/>
      <w:r>
        <w:rPr>
          <w:rFonts w:ascii="Arial" w:eastAsia="MS Gothic" w:hAnsi="Arial" w:cs="Arial"/>
          <w:sz w:val="24"/>
        </w:rPr>
        <w:t>Trinka</w:t>
      </w:r>
      <w:proofErr w:type="spellEnd"/>
      <w:r>
        <w:rPr>
          <w:rFonts w:ascii="Arial" w:eastAsia="MS Gothic" w:hAnsi="Arial" w:cs="Arial"/>
          <w:sz w:val="24"/>
        </w:rPr>
        <w:t xml:space="preserve"> y Juan, ¿crees que tiene transversalidad con alguna materia? escribe con cual. </w:t>
      </w:r>
    </w:p>
    <w:p w:rsidR="00B9124A" w:rsidRPr="00A706BF" w:rsidRDefault="00F00AA3" w:rsidP="00487F1D">
      <w:pPr>
        <w:jc w:val="both"/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 xml:space="preserve">NOTA: La actividad física a realizar en casa, considerando que tenemos que movernos por salud, será la siguiente: </w:t>
      </w:r>
      <w:hyperlink r:id="rId7" w:history="1">
        <w:r w:rsidRPr="003F1198">
          <w:rPr>
            <w:rStyle w:val="Hipervnculo"/>
            <w:rFonts w:ascii="Arial" w:eastAsia="MS Gothic" w:hAnsi="Arial" w:cs="Arial"/>
            <w:sz w:val="24"/>
          </w:rPr>
          <w:t>https://www.youtube.com/watch?v=6Z2bxu_gEJs</w:t>
        </w:r>
      </w:hyperlink>
      <w:r>
        <w:rPr>
          <w:rFonts w:ascii="Arial" w:eastAsia="MS Gothic" w:hAnsi="Arial" w:cs="Arial"/>
          <w:sz w:val="24"/>
        </w:rPr>
        <w:t xml:space="preserve"> Abrir este link de You </w:t>
      </w:r>
      <w:proofErr w:type="spellStart"/>
      <w:r>
        <w:rPr>
          <w:rFonts w:ascii="Arial" w:eastAsia="MS Gothic" w:hAnsi="Arial" w:cs="Arial"/>
          <w:sz w:val="24"/>
        </w:rPr>
        <w:t>tube</w:t>
      </w:r>
      <w:proofErr w:type="spellEnd"/>
      <w:r>
        <w:rPr>
          <w:rFonts w:ascii="Arial" w:eastAsia="MS Gothic" w:hAnsi="Arial" w:cs="Arial"/>
          <w:sz w:val="24"/>
        </w:rPr>
        <w:t xml:space="preserve"> y cada ejercicio realizarlo por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 xml:space="preserve">., descansando otros 30 </w:t>
      </w:r>
      <w:proofErr w:type="spellStart"/>
      <w:r>
        <w:rPr>
          <w:rFonts w:ascii="Arial" w:eastAsia="MS Gothic" w:hAnsi="Arial" w:cs="Arial"/>
          <w:sz w:val="24"/>
        </w:rPr>
        <w:t>seg</w:t>
      </w:r>
      <w:proofErr w:type="spellEnd"/>
      <w:r>
        <w:rPr>
          <w:rFonts w:ascii="Arial" w:eastAsia="MS Gothic" w:hAnsi="Arial" w:cs="Arial"/>
          <w:sz w:val="24"/>
        </w:rPr>
        <w:t>.</w:t>
      </w:r>
    </w:p>
    <w:sectPr w:rsidR="00B9124A" w:rsidRPr="00A70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FCF"/>
    <w:multiLevelType w:val="hybridMultilevel"/>
    <w:tmpl w:val="72F22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F"/>
    <w:rsid w:val="003B149A"/>
    <w:rsid w:val="00487F1D"/>
    <w:rsid w:val="005F4775"/>
    <w:rsid w:val="006055FA"/>
    <w:rsid w:val="006B58FD"/>
    <w:rsid w:val="00A02551"/>
    <w:rsid w:val="00A706BF"/>
    <w:rsid w:val="00B04C5C"/>
    <w:rsid w:val="00B9124A"/>
    <w:rsid w:val="00BD7C76"/>
    <w:rsid w:val="00BE6F60"/>
    <w:rsid w:val="00CF48E4"/>
    <w:rsid w:val="00F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F6E6-18A0-4293-83D8-7E9F9A7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1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2bxu_gE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Z2bxu_gEJs" TargetMode="External"/><Relationship Id="rId5" Type="http://schemas.openxmlformats.org/officeDocument/2006/relationships/hyperlink" Target="https://www.youtube.com/watch?v=6Z2bxu_gE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ALARMAS</dc:creator>
  <cp:keywords/>
  <dc:description/>
  <cp:lastModifiedBy>ALARMAS</cp:lastModifiedBy>
  <cp:revision>5</cp:revision>
  <dcterms:created xsi:type="dcterms:W3CDTF">2017-10-01T02:01:00Z</dcterms:created>
  <dcterms:modified xsi:type="dcterms:W3CDTF">2017-10-01T03:57:00Z</dcterms:modified>
</cp:coreProperties>
</file>